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bookmarkStart w:id="0" w:name="OLE_LINK31"/>
      <w:bookmarkStart w:id="1" w:name="OLE_LINK101"/>
      <w:bookmarkStart w:id="2" w:name="OLE_LINK18"/>
      <w:bookmarkStart w:id="3" w:name="OLE_LINK52"/>
      <w:r>
        <w:rPr>
          <w:rFonts w:hint="eastAsia"/>
          <w:b/>
          <w:sz w:val="44"/>
          <w:szCs w:val="44"/>
        </w:rPr>
        <w:t>厦门迪太进出口有限公司</w:t>
      </w:r>
      <w:bookmarkEnd w:id="0"/>
    </w:p>
    <w:bookmarkEnd w:id="1"/>
    <w:p>
      <w:pPr>
        <w:jc w:val="center"/>
        <w:rPr>
          <w:rFonts w:hint="eastAsia"/>
          <w:b/>
          <w:sz w:val="44"/>
          <w:szCs w:val="44"/>
        </w:rPr>
      </w:pPr>
      <w:bookmarkStart w:id="4" w:name="OLE_LINK47"/>
      <w:r>
        <w:rPr>
          <w:rFonts w:hint="eastAsia"/>
          <w:b/>
          <w:sz w:val="44"/>
          <w:szCs w:val="44"/>
        </w:rPr>
        <w:t>XIAMEN DITAI IMP.&amp; EXP. CO.,LTD</w:t>
      </w:r>
      <w:bookmarkEnd w:id="4"/>
    </w:p>
    <w:p>
      <w:pPr>
        <w:jc w:val="center"/>
        <w:rPr>
          <w:rFonts w:hint="eastAsia"/>
          <w:b/>
          <w:szCs w:val="44"/>
        </w:rPr>
      </w:pPr>
      <w:r>
        <w:rPr>
          <w:rFonts w:hint="eastAsia"/>
          <w:b/>
          <w:szCs w:val="44"/>
        </w:rPr>
        <w:t>地址：</w:t>
      </w:r>
      <w:bookmarkStart w:id="5" w:name="OLE_LINK102"/>
      <w:r>
        <w:rPr>
          <w:rFonts w:hint="eastAsia"/>
          <w:b/>
          <w:szCs w:val="44"/>
        </w:rPr>
        <w:t>中国厦门禾祥西路鸿升大厦8A</w:t>
      </w:r>
      <w:bookmarkEnd w:id="5"/>
    </w:p>
    <w:p>
      <w:pPr>
        <w:jc w:val="center"/>
        <w:rPr>
          <w:rFonts w:hint="eastAsia"/>
          <w:b/>
          <w:szCs w:val="44"/>
        </w:rPr>
      </w:pPr>
      <w:bookmarkStart w:id="6" w:name="OLE_LINK86"/>
      <w:r>
        <w:rPr>
          <w:rFonts w:hint="eastAsia"/>
          <w:b/>
          <w:szCs w:val="44"/>
        </w:rPr>
        <w:t>8F</w:t>
      </w:r>
      <w:r>
        <w:rPr>
          <w:rFonts w:hint="eastAsia"/>
          <w:b/>
          <w:szCs w:val="44"/>
          <w:lang w:val="en-US" w:eastAsia="zh-CN"/>
        </w:rPr>
        <w:t>L</w:t>
      </w:r>
      <w:r>
        <w:rPr>
          <w:rFonts w:hint="eastAsia"/>
          <w:b/>
          <w:szCs w:val="44"/>
        </w:rPr>
        <w:t>, Hongsheng Building, West Hexiang Road, Xiamen, Fujian, China</w:t>
      </w:r>
    </w:p>
    <w:p>
      <w:pPr>
        <w:pBdr>
          <w:bottom w:val="single" w:color="auto" w:sz="4" w:space="0"/>
        </w:pBdr>
        <w:jc w:val="center"/>
        <w:rPr>
          <w:rFonts w:hint="eastAsia"/>
          <w:b/>
          <w:color w:val="000000"/>
          <w:szCs w:val="44"/>
        </w:rPr>
      </w:pPr>
      <w:bookmarkStart w:id="7" w:name="OLE_LINK34"/>
      <w:bookmarkStart w:id="8" w:name="OLE_LINK12"/>
      <w:r>
        <w:rPr>
          <w:rFonts w:hint="eastAsia"/>
          <w:b/>
          <w:szCs w:val="44"/>
        </w:rPr>
        <w:t>TEL:0592-26808</w:t>
      </w:r>
      <w:r>
        <w:rPr>
          <w:rFonts w:hint="eastAsia"/>
          <w:b/>
          <w:szCs w:val="44"/>
          <w:lang w:val="en-US" w:eastAsia="zh-CN"/>
        </w:rPr>
        <w:t>108</w:t>
      </w:r>
      <w:r>
        <w:rPr>
          <w:rFonts w:hint="eastAsia"/>
          <w:b/>
          <w:szCs w:val="44"/>
        </w:rPr>
        <w:t xml:space="preserve"> FAX:0592-2680880 E-mail: </w:t>
      </w:r>
      <w:r>
        <w:rPr>
          <w:rFonts w:hint="eastAsia"/>
          <w:b/>
          <w:color w:val="000000"/>
          <w:szCs w:val="44"/>
        </w:rPr>
        <w:t>irene.zhang@xmditai.com</w:t>
      </w:r>
      <w:bookmarkEnd w:id="2"/>
      <w:bookmarkEnd w:id="3"/>
      <w:bookmarkEnd w:id="6"/>
      <w:bookmarkEnd w:id="7"/>
      <w:bookmarkEnd w:id="8"/>
    </w:p>
    <w:p>
      <w:pPr>
        <w:pBdr>
          <w:bottom w:val="single" w:color="auto" w:sz="4" w:space="0"/>
        </w:pBdr>
        <w:jc w:val="center"/>
        <w:rPr>
          <w:rFonts w:hint="default"/>
          <w:b/>
          <w:color w:val="000000"/>
          <w:szCs w:val="4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7"/>
          <w:szCs w:val="27"/>
        </w:rPr>
        <w:br w:type="textWrapping"/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jc w:val="center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bookmarkStart w:id="9" w:name="_GoBack"/>
      <w:r>
        <w:rPr>
          <w:rStyle w:val="4"/>
          <w:rFonts w:hint="default" w:ascii="Arial" w:hAnsi="Arial" w:eastAsia="sans-serif" w:cs="Arial"/>
          <w:i w:val="0"/>
          <w:caps w:val="0"/>
          <w:color w:val="000000"/>
          <w:spacing w:val="0"/>
          <w:sz w:val="30"/>
          <w:szCs w:val="30"/>
        </w:rPr>
        <w:t>Sodium Metabisulphite In Food CAS 7681-57-4</w:t>
      </w:r>
    </w:p>
    <w:bookmarkEnd w:id="9"/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Classification:Sulphate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Type:Sodium Metabisulfite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CAS No.:7681-57-4 sodium metabisulphite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Other Names:sodium metabisulphite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MF:Na2S2O5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EINECS No.:231-673-0 Sodium Metabisulfite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Place of Origin:China (Mainland)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Purity:97%min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Appearance:White Powder Sodium Metabisulfite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Application:Dye printing mordant Sodium Metabisulfite, : Dye printing mordan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Brand Name:Xiamen DITAI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Model Number:PLS Sodium Metabisulfite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Color: Pure White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drawing>
          <wp:inline distT="0" distB="0" distL="114300" distR="114300">
            <wp:extent cx="4762500" cy="4762500"/>
            <wp:effectExtent l="0" t="0" r="0" b="0"/>
            <wp:docPr id="4" name="图片 1" descr="1519800382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1519800382(1)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0"/>
        <w:textAlignment w:val="baseline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Sodium Metabisulfite Introduction:</w:t>
      </w: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0"/>
          <w:szCs w:val="0"/>
          <w:bdr w:val="none" w:color="auto" w:sz="0" w:space="0"/>
        </w:rPr>
        <w:drawing>
          <wp:inline distT="0" distB="0" distL="114300" distR="114300">
            <wp:extent cx="5174615" cy="2077085"/>
            <wp:effectExtent l="0" t="0" r="6985" b="18415"/>
            <wp:docPr id="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4615" cy="2077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0"/>
        <w:textAlignment w:val="baseline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0"/>
        <w:textAlignment w:val="baseline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0"/>
        <w:textAlignment w:val="baseline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Sodium Metabisulfite COA: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0"/>
          <w:szCs w:val="0"/>
          <w:bdr w:val="none" w:color="auto" w:sz="0" w:space="0"/>
        </w:rPr>
        <w:drawing>
          <wp:inline distT="0" distB="0" distL="114300" distR="114300">
            <wp:extent cx="5225415" cy="1763395"/>
            <wp:effectExtent l="0" t="0" r="13335" b="8255"/>
            <wp:docPr id="1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25415" cy="1763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0"/>
        <w:textAlignment w:val="baseline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Sodium Metabisulfite </w:t>
      </w: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Notice: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0"/>
        <w:textAlignment w:val="baseline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Store it in aeration and shady place . Not put it together with strong acids, oxidants. Avoid the </w:t>
      </w: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wrappage being perforated and prevent from water and moisture when conveyed.  Exposure to moisture</w:t>
      </w: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 will make it to be oxidized easily to release SO2. Do not store it for long time.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0"/>
        <w:textAlignment w:val="baseline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  <w:vertAlign w:val="baseline"/>
        </w:rPr>
        <w:t>Sodium Metabisulfite </w:t>
      </w: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Application: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0"/>
        <w:textAlignment w:val="baseline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Bleaching agent for textiles.  Dechlorination agent for Bleached textiles. Bleaching agent </w:t>
      </w: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  <w:vertAlign w:val="baseline"/>
        </w:rPr>
        <w:t>for paper pulps. Bactericide and antiseptic in food industries. Disposal agent for waste water,etc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Arial" w:hAnsi="Arial" w:eastAsia="sans-serif" w:cs="Arial"/>
          <w:b w:val="0"/>
          <w:i w:val="0"/>
          <w:caps w:val="0"/>
          <w:color w:val="000000"/>
          <w:spacing w:val="0"/>
          <w:sz w:val="24"/>
          <w:szCs w:val="24"/>
        </w:rPr>
        <w:t>​</w:t>
      </w:r>
    </w:p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lucida Grande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FE1767"/>
    <w:rsid w:val="132B2B14"/>
    <w:rsid w:val="1364798B"/>
    <w:rsid w:val="1B4B78B7"/>
    <w:rsid w:val="24FE1767"/>
    <w:rsid w:val="26CB2F3D"/>
    <w:rsid w:val="29870111"/>
    <w:rsid w:val="31137C79"/>
    <w:rsid w:val="33156145"/>
    <w:rsid w:val="339203B3"/>
    <w:rsid w:val="36026357"/>
    <w:rsid w:val="39526AF8"/>
    <w:rsid w:val="4B54492C"/>
    <w:rsid w:val="55777118"/>
    <w:rsid w:val="6EDF6FD6"/>
    <w:rsid w:val="770C17BF"/>
    <w:rsid w:val="78365974"/>
    <w:rsid w:val="7A671541"/>
    <w:rsid w:val="7ED80A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2017-12-18T10:00:00Z</dcterms:created>
  <dc:creator>Zxl</dc:creator>
  <cp:lastModifiedBy>TONG</cp:lastModifiedBy>
  <dcterms:modified xsi:type="dcterms:W3CDTF">2018-02-28T06:57:08Z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